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4138" w14:textId="77777777" w:rsidR="00835DE1" w:rsidRDefault="00835DE1" w:rsidP="006B2AF8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3FBC2289" w14:textId="680B450F" w:rsidR="006B2AF8" w:rsidRPr="006B2AF8" w:rsidRDefault="00302BF6" w:rsidP="006B2AF8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Δημοτικό Σχολείο Χρυσελεού</w:t>
      </w:r>
      <w:r w:rsidR="006B2AF8" w:rsidRPr="006B2AF8">
        <w:rPr>
          <w:rFonts w:ascii="Arial" w:hAnsi="Arial" w:cs="Arial"/>
          <w:sz w:val="24"/>
          <w:szCs w:val="24"/>
        </w:rPr>
        <w:t>σας Κ.Β΄</w:t>
      </w:r>
    </w:p>
    <w:p w14:paraId="09E1ACFF" w14:textId="45906B5E" w:rsidR="006B2AF8" w:rsidRPr="006B2AF8" w:rsidRDefault="006B2AF8" w:rsidP="006B2AF8">
      <w:pPr>
        <w:pStyle w:val="a6"/>
        <w:jc w:val="center"/>
        <w:rPr>
          <w:rFonts w:ascii="Arial" w:hAnsi="Arial" w:cs="Arial"/>
          <w:sz w:val="24"/>
          <w:szCs w:val="24"/>
        </w:rPr>
      </w:pPr>
      <w:r w:rsidRPr="006B2AF8">
        <w:rPr>
          <w:rFonts w:ascii="Arial" w:hAnsi="Arial" w:cs="Arial"/>
          <w:sz w:val="24"/>
          <w:szCs w:val="24"/>
        </w:rPr>
        <w:t>Γωνία Λόρδου Βύρωνος &amp; Σταδίου 21, 2058 Στρόβολος</w:t>
      </w:r>
    </w:p>
    <w:p w14:paraId="5073D9C7" w14:textId="57B97FBD" w:rsidR="006B2AF8" w:rsidRPr="006B2AF8" w:rsidRDefault="006B2AF8" w:rsidP="006B2AF8">
      <w:pPr>
        <w:pStyle w:val="a6"/>
        <w:jc w:val="center"/>
        <w:rPr>
          <w:rFonts w:ascii="Arial" w:hAnsi="Arial" w:cs="Arial"/>
          <w:sz w:val="24"/>
          <w:szCs w:val="24"/>
        </w:rPr>
      </w:pPr>
      <w:r w:rsidRPr="006B2AF8">
        <w:rPr>
          <w:rFonts w:ascii="Arial" w:hAnsi="Arial" w:cs="Arial"/>
          <w:sz w:val="24"/>
          <w:szCs w:val="24"/>
        </w:rPr>
        <w:t>Τηλ. 22423000                      Φαξ 22423123</w:t>
      </w:r>
    </w:p>
    <w:p w14:paraId="6044FB43" w14:textId="48D5E728" w:rsidR="006B2AF8" w:rsidRDefault="006B2AF8" w:rsidP="00DA45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</w:p>
    <w:p w14:paraId="7BEFB9B4" w14:textId="77777777" w:rsidR="00835DE1" w:rsidRDefault="00835DE1" w:rsidP="006B2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8"/>
          <w:szCs w:val="28"/>
        </w:rPr>
      </w:pPr>
    </w:p>
    <w:p w14:paraId="37418800" w14:textId="77777777" w:rsidR="00835DE1" w:rsidRDefault="00835DE1" w:rsidP="006B2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8"/>
          <w:szCs w:val="28"/>
        </w:rPr>
      </w:pPr>
    </w:p>
    <w:p w14:paraId="6E9054B7" w14:textId="36B42022" w:rsidR="000E0DBA" w:rsidRDefault="0090429F" w:rsidP="006B2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Συμμετοχή του σχολείου μας στην Ευρωπαϊκή Εβδομάδα Αθλητισμού 23-30 Σεπτεμβρίου</w:t>
      </w:r>
    </w:p>
    <w:p w14:paraId="320EEA9D" w14:textId="77777777" w:rsidR="000E0DBA" w:rsidRDefault="000E0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14B65E0" w14:textId="77777777" w:rsidR="000E0DBA" w:rsidRDefault="00904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color w:val="000000"/>
        </w:rPr>
      </w:pPr>
      <w:r>
        <w:rPr>
          <w:rFonts w:ascii="Arial" w:eastAsia="Arial" w:hAnsi="Arial" w:cs="Arial"/>
          <w:color w:val="444444"/>
          <w:highlight w:val="white"/>
        </w:rPr>
        <w:t xml:space="preserve">Η Ευρωπαϊκή Εβδομάδα Αθλητισμού είναι μια πρωτοβουλία της Ευρωπαϊκής Επιτροπής για την προαγωγή του αθλητισμού και της σωματικής άσκησης σε όλη την Ευρώπη. Ο αθλητισμός και η φυσική δραστηριότητα συμβάλλουν σημαντικά στην ευεξία των ευρωπαίων πολιτών. Ωστόσο, το επίπεδο ενασχόλησης με τη φυσική δραστηριότητα παρουσιάζει αυτή τη στιγμή στασιμότητα και  σε ορισμένες χώρες,  ακόμη και μείωση. Η Ευρωπαϊκή Εβδομάδα Αθλητισμού αποτελεί μια απάντηση στην πρόκληση αυτή. </w:t>
      </w:r>
    </w:p>
    <w:p w14:paraId="448FF7E0" w14:textId="77777777" w:rsidR="000E0DBA" w:rsidRDefault="00904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color w:val="000000"/>
        </w:rPr>
      </w:pPr>
      <w:r>
        <w:rPr>
          <w:rFonts w:ascii="Arial" w:eastAsia="Arial" w:hAnsi="Arial" w:cs="Arial"/>
          <w:color w:val="444444"/>
          <w:highlight w:val="white"/>
        </w:rPr>
        <w:t>Η </w:t>
      </w:r>
      <w:r>
        <w:rPr>
          <w:rFonts w:ascii="Arial" w:eastAsia="Arial" w:hAnsi="Arial" w:cs="Arial"/>
          <w:b/>
          <w:color w:val="444444"/>
          <w:highlight w:val="white"/>
        </w:rPr>
        <w:t>έλλειψη σωματικής άσκησης</w:t>
      </w:r>
      <w:r>
        <w:rPr>
          <w:rFonts w:ascii="Arial" w:eastAsia="Arial" w:hAnsi="Arial" w:cs="Arial"/>
          <w:color w:val="444444"/>
          <w:highlight w:val="white"/>
        </w:rPr>
        <w:t> έχει όχι μόνο αρνητικές συνέπειες στην κοινωνία και στην υγεία των πολιτών, αλλά και οικονομικό κόστος. Η Ευρωπαϊκή εβδομάδα αθλητισμού αποσκοπεί στην προώθηση της συμμετοχής στον αθλητισμό και στη φυσική δραστηριότητα και στην αύξηση της ευαισθητοποίησης σχετικά με τα οφέλη αυτής της συμμετοχής. Η Εβδομάδα </w:t>
      </w:r>
      <w:r>
        <w:rPr>
          <w:rFonts w:ascii="Arial" w:eastAsia="Arial" w:hAnsi="Arial" w:cs="Arial"/>
          <w:b/>
          <w:color w:val="444444"/>
          <w:highlight w:val="white"/>
        </w:rPr>
        <w:t>είναι για όλους</w:t>
      </w:r>
      <w:r>
        <w:rPr>
          <w:rFonts w:ascii="Arial" w:eastAsia="Arial" w:hAnsi="Arial" w:cs="Arial"/>
          <w:color w:val="444444"/>
          <w:highlight w:val="white"/>
        </w:rPr>
        <w:t xml:space="preserve"> – ανεξαρτήτως ηλικίας, καταγωγής ή επιπέδου φυσικής κατάστασης. </w:t>
      </w:r>
    </w:p>
    <w:p w14:paraId="40C1CB8E" w14:textId="721F4FBD" w:rsidR="006B2AF8" w:rsidRDefault="0090429F" w:rsidP="006B2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  <w:highlight w:val="white"/>
        </w:rPr>
        <w:t>Στο σχολείο μας, πολλά παιδιά ασχολούνται με διάφορες αθλητικές δραστηριότητες στον ελεύθερο τους χρόνο. Στις 2</w:t>
      </w:r>
      <w:r w:rsidR="00835DE1">
        <w:rPr>
          <w:rFonts w:ascii="Arial" w:eastAsia="Arial" w:hAnsi="Arial" w:cs="Arial"/>
          <w:color w:val="444444"/>
          <w:highlight w:val="white"/>
        </w:rPr>
        <w:t>8</w:t>
      </w:r>
      <w:r w:rsidR="00034E55" w:rsidRPr="00034E55">
        <w:rPr>
          <w:rFonts w:ascii="Arial" w:eastAsia="Arial" w:hAnsi="Arial" w:cs="Arial"/>
          <w:color w:val="444444"/>
          <w:highlight w:val="white"/>
        </w:rPr>
        <w:t xml:space="preserve"> </w:t>
      </w:r>
      <w:r>
        <w:rPr>
          <w:rFonts w:ascii="Arial" w:eastAsia="Arial" w:hAnsi="Arial" w:cs="Arial"/>
          <w:color w:val="444444"/>
          <w:highlight w:val="white"/>
        </w:rPr>
        <w:t xml:space="preserve">Σεπτεμβρίου τα παιδιά μπορούν να έρθουν στο σχολείο με την ενδυμασία μιας αγαπημένης τους αθλητικής δραστηριότητας </w:t>
      </w:r>
      <w:r w:rsidR="004805EF">
        <w:rPr>
          <w:rFonts w:ascii="Arial" w:eastAsia="Arial" w:hAnsi="Arial" w:cs="Arial"/>
          <w:color w:val="444444"/>
          <w:highlight w:val="white"/>
        </w:rPr>
        <w:t>με την οποία</w:t>
      </w:r>
      <w:r>
        <w:rPr>
          <w:rFonts w:ascii="Arial" w:eastAsia="Arial" w:hAnsi="Arial" w:cs="Arial"/>
          <w:color w:val="444444"/>
          <w:highlight w:val="white"/>
        </w:rPr>
        <w:t xml:space="preserve"> ασχολούνται στον ελεύθερο τους χρόνο είτε και να φέρουν οποιοδήποτε εξοπλισμό χρησιμοποιούν στην ανάλογη αθλητική δραστηριότητα</w:t>
      </w:r>
      <w:r w:rsidR="004805EF">
        <w:rPr>
          <w:rFonts w:ascii="Arial" w:eastAsia="Arial" w:hAnsi="Arial" w:cs="Arial"/>
          <w:color w:val="444444"/>
          <w:highlight w:val="white"/>
        </w:rPr>
        <w:t xml:space="preserve"> για να λειτουργήσουν ως πρεσβευτές και</w:t>
      </w:r>
      <w:r w:rsidR="00302BF6">
        <w:rPr>
          <w:rFonts w:ascii="Arial" w:eastAsia="Arial" w:hAnsi="Arial" w:cs="Arial"/>
          <w:color w:val="444444"/>
          <w:highlight w:val="white"/>
        </w:rPr>
        <w:t xml:space="preserve"> του</w:t>
      </w:r>
      <w:r w:rsidR="004805EF">
        <w:rPr>
          <w:rFonts w:ascii="Arial" w:eastAsia="Arial" w:hAnsi="Arial" w:cs="Arial"/>
          <w:color w:val="444444"/>
          <w:highlight w:val="white"/>
        </w:rPr>
        <w:t xml:space="preserve"> αθλητισμού αλλά και του αθλήματός τους</w:t>
      </w:r>
      <w:r>
        <w:rPr>
          <w:rFonts w:ascii="Arial" w:eastAsia="Arial" w:hAnsi="Arial" w:cs="Arial"/>
          <w:color w:val="444444"/>
          <w:highlight w:val="white"/>
        </w:rPr>
        <w:t xml:space="preserve">. Εκείνη την ημέρα θα διοργανωθούν στις τάξεις των παιδιών διάφορες δραστηριότητες που προάγουν τον αθλητισμό και τη φυσική δραστηριότητα. </w:t>
      </w:r>
    </w:p>
    <w:p w14:paraId="1A6BF574" w14:textId="12078D21" w:rsidR="00A04955" w:rsidRPr="00835DE1" w:rsidRDefault="00A04955" w:rsidP="006B2A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 xml:space="preserve">Θα οργανωθούν επιπρόσθετα στα πλαίσια του σχολικού χρόνου </w:t>
      </w:r>
      <w:r w:rsidR="00403448">
        <w:rPr>
          <w:rFonts w:ascii="Arial" w:eastAsia="Arial" w:hAnsi="Arial" w:cs="Arial"/>
          <w:color w:val="444444"/>
        </w:rPr>
        <w:t xml:space="preserve">στα πλαίσια </w:t>
      </w:r>
      <w:r>
        <w:rPr>
          <w:rFonts w:ascii="Arial" w:eastAsia="Arial" w:hAnsi="Arial" w:cs="Arial"/>
          <w:color w:val="444444"/>
        </w:rPr>
        <w:t>τη</w:t>
      </w:r>
      <w:r w:rsidR="00403448">
        <w:rPr>
          <w:rFonts w:ascii="Arial" w:eastAsia="Arial" w:hAnsi="Arial" w:cs="Arial"/>
          <w:color w:val="444444"/>
        </w:rPr>
        <w:t>ς</w:t>
      </w:r>
      <w:r>
        <w:rPr>
          <w:rFonts w:ascii="Arial" w:eastAsia="Arial" w:hAnsi="Arial" w:cs="Arial"/>
          <w:color w:val="444444"/>
        </w:rPr>
        <w:t xml:space="preserve"> βδομάδα</w:t>
      </w:r>
      <w:r w:rsidR="00403448">
        <w:rPr>
          <w:rFonts w:ascii="Arial" w:eastAsia="Arial" w:hAnsi="Arial" w:cs="Arial"/>
          <w:color w:val="444444"/>
        </w:rPr>
        <w:t xml:space="preserve">ς αθλητισμού δραστηριότητες </w:t>
      </w:r>
      <w:r w:rsidR="00403448">
        <w:rPr>
          <w:rFonts w:ascii="Arial" w:eastAsia="Arial" w:hAnsi="Arial" w:cs="Arial"/>
          <w:color w:val="444444"/>
          <w:lang w:val="en-US"/>
        </w:rPr>
        <w:t>zoumba</w:t>
      </w:r>
      <w:r w:rsidR="00835DE1">
        <w:rPr>
          <w:rFonts w:ascii="Arial" w:eastAsia="Arial" w:hAnsi="Arial" w:cs="Arial"/>
          <w:color w:val="444444"/>
        </w:rPr>
        <w:t xml:space="preserve"> (29/9)</w:t>
      </w:r>
      <w:r w:rsidR="00403448">
        <w:rPr>
          <w:rFonts w:ascii="Arial" w:eastAsia="Arial" w:hAnsi="Arial" w:cs="Arial"/>
          <w:color w:val="444444"/>
        </w:rPr>
        <w:t xml:space="preserve">, οργανωμένης κυκλικής άθλησης τύπου παιδικού </w:t>
      </w:r>
      <w:r w:rsidR="00403448">
        <w:rPr>
          <w:rFonts w:ascii="Arial" w:eastAsia="Arial" w:hAnsi="Arial" w:cs="Arial"/>
          <w:color w:val="444444"/>
          <w:lang w:val="en-US"/>
        </w:rPr>
        <w:t>survivor</w:t>
      </w:r>
      <w:r w:rsidR="00835DE1">
        <w:rPr>
          <w:rFonts w:ascii="Arial" w:eastAsia="Arial" w:hAnsi="Arial" w:cs="Arial"/>
          <w:color w:val="444444"/>
        </w:rPr>
        <w:t xml:space="preserve"> (26/9)</w:t>
      </w:r>
      <w:r w:rsidR="00403448" w:rsidRPr="00403448">
        <w:rPr>
          <w:rFonts w:ascii="Arial" w:eastAsia="Arial" w:hAnsi="Arial" w:cs="Arial"/>
          <w:color w:val="444444"/>
        </w:rPr>
        <w:t xml:space="preserve"> </w:t>
      </w:r>
      <w:r w:rsidR="00403448">
        <w:rPr>
          <w:rFonts w:ascii="Arial" w:eastAsia="Arial" w:hAnsi="Arial" w:cs="Arial"/>
          <w:color w:val="444444"/>
        </w:rPr>
        <w:t>και πρωινό περπάτημα στο γραμμικό πάρκο</w:t>
      </w:r>
      <w:r w:rsidR="00835DE1">
        <w:rPr>
          <w:rFonts w:ascii="Arial" w:eastAsia="Arial" w:hAnsi="Arial" w:cs="Arial"/>
          <w:color w:val="444444"/>
        </w:rPr>
        <w:t xml:space="preserve"> (27/9). Για τις δραστηριότητες με εξωτερικούς φορείς (</w:t>
      </w:r>
      <w:r w:rsidR="00835DE1">
        <w:rPr>
          <w:rFonts w:ascii="Arial" w:eastAsia="Arial" w:hAnsi="Arial" w:cs="Arial"/>
          <w:color w:val="444444"/>
          <w:lang w:val="en-US"/>
        </w:rPr>
        <w:t>Zoumba</w:t>
      </w:r>
      <w:r w:rsidR="00835DE1" w:rsidRPr="00835DE1">
        <w:rPr>
          <w:rFonts w:ascii="Arial" w:eastAsia="Arial" w:hAnsi="Arial" w:cs="Arial"/>
          <w:color w:val="444444"/>
        </w:rPr>
        <w:t xml:space="preserve">) </w:t>
      </w:r>
      <w:r w:rsidR="00835DE1">
        <w:rPr>
          <w:rFonts w:ascii="Arial" w:eastAsia="Arial" w:hAnsi="Arial" w:cs="Arial"/>
          <w:color w:val="444444"/>
        </w:rPr>
        <w:t xml:space="preserve">και τη χρήση του λεωφορείου για μετάβαση στο γραμμικό πάρκο, το κόστος ανέρχεται στα 2 ευρώ. </w:t>
      </w:r>
    </w:p>
    <w:p w14:paraId="4471BD8D" w14:textId="77777777" w:rsidR="000E0DBA" w:rsidRDefault="00904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Arial" w:eastAsia="Arial" w:hAnsi="Arial" w:cs="Arial"/>
          <w:color w:val="444444"/>
          <w:highlight w:val="white"/>
        </w:rPr>
        <w:tab/>
      </w:r>
      <w:r>
        <w:rPr>
          <w:noProof/>
          <w:lang w:val="en-US" w:eastAsia="en-US"/>
        </w:rPr>
        <w:drawing>
          <wp:anchor distT="0" distB="101600" distL="0" distR="0" simplePos="0" relativeHeight="251658240" behindDoc="0" locked="0" layoutInCell="1" hidden="0" allowOverlap="1" wp14:anchorId="053BADED" wp14:editId="5D8C1E6F">
            <wp:simplePos x="0" y="0"/>
            <wp:positionH relativeFrom="column">
              <wp:posOffset>3819525</wp:posOffset>
            </wp:positionH>
            <wp:positionV relativeFrom="paragraph">
              <wp:posOffset>5080</wp:posOffset>
            </wp:positionV>
            <wp:extent cx="2762250" cy="7334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819A8B" w14:textId="77777777" w:rsidR="000E0DBA" w:rsidRDefault="00904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44444"/>
          <w:sz w:val="23"/>
          <w:szCs w:val="23"/>
        </w:rPr>
        <w:t>ΠΑΡΕ ΜΕΡΟΣ!</w:t>
      </w:r>
    </w:p>
    <w:p w14:paraId="3912BBE9" w14:textId="17E808F5" w:rsidR="000E0DBA" w:rsidRDefault="009042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444444"/>
          <w:sz w:val="23"/>
          <w:szCs w:val="23"/>
        </w:rPr>
      </w:pPr>
      <w:r>
        <w:rPr>
          <w:rFonts w:ascii="Arial" w:eastAsia="Arial" w:hAnsi="Arial" w:cs="Arial"/>
          <w:b/>
          <w:color w:val="444444"/>
          <w:sz w:val="23"/>
          <w:szCs w:val="23"/>
        </w:rPr>
        <w:t>Η Ευρωπαϊκή Εβδομάδα Αθλητισμού είναι για ΣΕΝΑ!</w:t>
      </w:r>
      <w:r>
        <w:rPr>
          <w:rFonts w:ascii="Arial" w:eastAsia="Arial" w:hAnsi="Arial" w:cs="Arial"/>
          <w:color w:val="444444"/>
          <w:sz w:val="23"/>
          <w:szCs w:val="23"/>
        </w:rPr>
        <w:t xml:space="preserve"> </w:t>
      </w:r>
    </w:p>
    <w:p w14:paraId="3BAC6271" w14:textId="77777777" w:rsidR="006B2AF8" w:rsidRDefault="006B2A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B2AF8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BA"/>
    <w:rsid w:val="00034E55"/>
    <w:rsid w:val="000A190B"/>
    <w:rsid w:val="000E0DBA"/>
    <w:rsid w:val="001B18C5"/>
    <w:rsid w:val="00302BF6"/>
    <w:rsid w:val="00403448"/>
    <w:rsid w:val="004805EF"/>
    <w:rsid w:val="00667470"/>
    <w:rsid w:val="006B2AF8"/>
    <w:rsid w:val="00835DE1"/>
    <w:rsid w:val="0090429F"/>
    <w:rsid w:val="00A04955"/>
    <w:rsid w:val="00CF0604"/>
    <w:rsid w:val="00DA45E5"/>
    <w:rsid w:val="00D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9D11"/>
  <w15:docId w15:val="{ED5B8E3E-0500-4D81-8916-0A36FD2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CY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6">
    <w:name w:val="No Spacing"/>
    <w:uiPriority w:val="1"/>
    <w:qFormat/>
    <w:rsid w:val="006B2AF8"/>
    <w:pPr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CF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F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Έλενα</dc:creator>
  <cp:lastModifiedBy>Έλενα Περικλέους</cp:lastModifiedBy>
  <cp:revision>2</cp:revision>
  <cp:lastPrinted>2022-09-23T07:54:00Z</cp:lastPrinted>
  <dcterms:created xsi:type="dcterms:W3CDTF">2022-09-23T07:58:00Z</dcterms:created>
  <dcterms:modified xsi:type="dcterms:W3CDTF">2022-09-23T07:58:00Z</dcterms:modified>
</cp:coreProperties>
</file>