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AF" w:rsidRDefault="005262AF" w:rsidP="006B55A2">
      <w:pPr>
        <w:pStyle w:val="NoSpacing"/>
        <w:jc w:val="center"/>
        <w:rPr>
          <w:rFonts w:ascii="Arial" w:hAnsi="Arial" w:cs="Arial"/>
          <w:b/>
        </w:rPr>
      </w:pPr>
    </w:p>
    <w:p w:rsidR="006B55A2" w:rsidRPr="006B55A2" w:rsidRDefault="006B55A2" w:rsidP="006B55A2">
      <w:pPr>
        <w:pStyle w:val="NoSpacing"/>
        <w:jc w:val="center"/>
        <w:rPr>
          <w:rFonts w:ascii="Arial" w:hAnsi="Arial" w:cs="Arial"/>
          <w:b/>
        </w:rPr>
      </w:pPr>
      <w:r w:rsidRPr="006B55A2">
        <w:rPr>
          <w:rFonts w:ascii="Arial" w:hAnsi="Arial" w:cs="Arial"/>
          <w:b/>
        </w:rPr>
        <w:t>ΔΗΜΟΤΙΚΟ ΣΧΟΛΕΙΟ ΧΡΥΣΕΛΕΟΥΣΑΣ (Κ.Β΄)</w:t>
      </w:r>
    </w:p>
    <w:p w:rsidR="006B55A2" w:rsidRPr="005262AF" w:rsidRDefault="007306B1" w:rsidP="006B55A2">
      <w:pPr>
        <w:jc w:val="right"/>
        <w:rPr>
          <w:sz w:val="20"/>
          <w:szCs w:val="20"/>
        </w:rPr>
      </w:pPr>
      <w:r w:rsidRPr="005262AF">
        <w:rPr>
          <w:sz w:val="20"/>
          <w:szCs w:val="20"/>
        </w:rPr>
        <w:t>11 Ιανουαρίου 2023</w:t>
      </w:r>
    </w:p>
    <w:p w:rsidR="005262AF" w:rsidRPr="005262AF" w:rsidRDefault="00DF538D" w:rsidP="006B55A2">
      <w:pPr>
        <w:jc w:val="both"/>
        <w:rPr>
          <w:rFonts w:cstheme="minorHAnsi"/>
          <w:sz w:val="20"/>
          <w:szCs w:val="20"/>
        </w:rPr>
      </w:pPr>
      <w:r w:rsidRPr="005262AF">
        <w:rPr>
          <w:rFonts w:cstheme="minorHAnsi"/>
          <w:sz w:val="20"/>
          <w:szCs w:val="20"/>
        </w:rPr>
        <w:t xml:space="preserve">Σας ενημερώνουμε ότι σύμφωνα με σχετική εγκύκλιο του ΥΠΑΝ, η Δ’ τάξη του σχολείου μας θα συμμετέχει στην  κύρια φάση της έρευνας </w:t>
      </w:r>
      <w:proofErr w:type="spellStart"/>
      <w:r w:rsidRPr="005262AF">
        <w:rPr>
          <w:rFonts w:cstheme="minorHAnsi"/>
          <w:sz w:val="20"/>
          <w:szCs w:val="20"/>
        </w:rPr>
        <w:t>Trends</w:t>
      </w:r>
      <w:proofErr w:type="spellEnd"/>
      <w:r w:rsidRPr="005262AF">
        <w:rPr>
          <w:rFonts w:cstheme="minorHAnsi"/>
          <w:sz w:val="20"/>
          <w:szCs w:val="20"/>
        </w:rPr>
        <w:t xml:space="preserve"> in International </w:t>
      </w:r>
      <w:proofErr w:type="spellStart"/>
      <w:r w:rsidRPr="005262AF">
        <w:rPr>
          <w:rFonts w:cstheme="minorHAnsi"/>
          <w:sz w:val="20"/>
          <w:szCs w:val="20"/>
        </w:rPr>
        <w:t>Mathematics</w:t>
      </w:r>
      <w:proofErr w:type="spellEnd"/>
      <w:r w:rsidRPr="005262AF">
        <w:rPr>
          <w:rFonts w:cstheme="minorHAnsi"/>
          <w:sz w:val="20"/>
          <w:szCs w:val="20"/>
        </w:rPr>
        <w:t xml:space="preserve"> and </w:t>
      </w:r>
      <w:proofErr w:type="spellStart"/>
      <w:r w:rsidRPr="005262AF">
        <w:rPr>
          <w:rFonts w:cstheme="minorHAnsi"/>
          <w:sz w:val="20"/>
          <w:szCs w:val="20"/>
        </w:rPr>
        <w:t>Science</w:t>
      </w:r>
      <w:proofErr w:type="spellEnd"/>
      <w:r w:rsidRPr="005262AF">
        <w:rPr>
          <w:rFonts w:cstheme="minorHAnsi"/>
          <w:sz w:val="20"/>
          <w:szCs w:val="20"/>
        </w:rPr>
        <w:t xml:space="preserve"> </w:t>
      </w:r>
      <w:proofErr w:type="spellStart"/>
      <w:r w:rsidRPr="005262AF">
        <w:rPr>
          <w:rFonts w:cstheme="minorHAnsi"/>
          <w:sz w:val="20"/>
          <w:szCs w:val="20"/>
        </w:rPr>
        <w:t>Study</w:t>
      </w:r>
      <w:proofErr w:type="spellEnd"/>
      <w:r w:rsidRPr="005262AF">
        <w:rPr>
          <w:rFonts w:cstheme="minorHAnsi"/>
          <w:sz w:val="20"/>
          <w:szCs w:val="20"/>
        </w:rPr>
        <w:t xml:space="preserve"> - TIMSS 2023, η οποία θα πραγματοποιηθεί την περίοδο Μαρτίου-Μαΐου 2023. Η έρευνα TIMSS είναι μία διεθνής έρευνα στον χώρο της εκπαίδευσης</w:t>
      </w:r>
      <w:r w:rsidR="005E7359" w:rsidRPr="005262AF">
        <w:rPr>
          <w:rFonts w:cstheme="minorHAnsi"/>
          <w:sz w:val="20"/>
          <w:szCs w:val="20"/>
        </w:rPr>
        <w:t>. Σ</w:t>
      </w:r>
      <w:r w:rsidRPr="005262AF">
        <w:rPr>
          <w:rFonts w:cstheme="minorHAnsi"/>
          <w:sz w:val="20"/>
          <w:szCs w:val="20"/>
        </w:rPr>
        <w:t>υντονίζεται από τον Διεθνή Οργανισμό για την Αξιολόγηση των Εκπαιδευτικών Επιτευγμάτων (IEA), ο οποίος έχει την ευθύνη για τον σχεδιασμό και την εφαρμογή της, ακολουθώντας αυστηρά επιστημονικά κριτήρια και ποιοτικούς ελέγχους. Η έρευνα TIMSS αξιολογεί την επίδοση των μαθητών/μαθητριών στα Μαθηματικά και τις Φυσικές Επιστήμες, διερευνώντας, παράλληλα, διάφορους παράγοντες που σχετίζονται δυνητικά με τη μάθηση στα δύο γνωστικά αντικείμενα. Η συλλογή των δεδομένων πραγματοποιείται με τη χρήση: (α) Δοκιμίου Αξιολόγησης στα Μαθηματικά, (β) Δοκιμίου Αξιολόγησης στις Φυσικές Επιστήμες, (γ) Ερωτηματολογίου Μαθητή, (δ) Ερωτηματολογίου Εκπαιδευτικού, (ε) Ερωτηματολογίου Σχολείου και (</w:t>
      </w:r>
      <w:proofErr w:type="spellStart"/>
      <w:r w:rsidRPr="005262AF">
        <w:rPr>
          <w:rFonts w:cstheme="minorHAnsi"/>
          <w:sz w:val="20"/>
          <w:szCs w:val="20"/>
        </w:rPr>
        <w:t>στ</w:t>
      </w:r>
      <w:proofErr w:type="spellEnd"/>
      <w:r w:rsidRPr="005262AF">
        <w:rPr>
          <w:rFonts w:cstheme="minorHAnsi"/>
          <w:sz w:val="20"/>
          <w:szCs w:val="20"/>
        </w:rPr>
        <w:t>) Ερωτηματολογίου Γονέων/Κηδεμόνων.</w:t>
      </w:r>
    </w:p>
    <w:p w:rsidR="005E7359" w:rsidRPr="005262AF" w:rsidRDefault="00B84775" w:rsidP="006B55A2">
      <w:pPr>
        <w:jc w:val="both"/>
        <w:rPr>
          <w:rFonts w:cstheme="minorHAnsi"/>
          <w:sz w:val="20"/>
          <w:szCs w:val="20"/>
        </w:rPr>
      </w:pPr>
      <w:r w:rsidRPr="005262AF">
        <w:rPr>
          <w:rFonts w:cstheme="minorHAnsi"/>
          <w:sz w:val="20"/>
          <w:szCs w:val="20"/>
        </w:rPr>
        <w:t xml:space="preserve">Η εξέταση δεν απαιτεί προετοιμασία σε σχέση με την εκμάθηση συγκεκριμένης ύλης του Αναλυτικού Προγράμματος. Ωστόσο, είναι καλό </w:t>
      </w:r>
      <w:r w:rsidR="005E7359" w:rsidRPr="005262AF">
        <w:rPr>
          <w:rFonts w:cstheme="minorHAnsi"/>
          <w:sz w:val="20"/>
          <w:szCs w:val="20"/>
        </w:rPr>
        <w:t>τα παιδιά</w:t>
      </w:r>
      <w:r w:rsidRPr="005262AF">
        <w:rPr>
          <w:rFonts w:cstheme="minorHAnsi"/>
          <w:sz w:val="20"/>
          <w:szCs w:val="20"/>
        </w:rPr>
        <w:t xml:space="preserve"> να εξοικειωθούν με τη μορφή και τον τύπο των ασκήσεων που θα κληθούν να απαντήσουν, ώστε να αντιμετωπίσουν την εξέταση με σοβαρότητα και να πιστέψουν ότι έχουν τις δυνατότητ</w:t>
      </w:r>
      <w:r w:rsidR="005E7359" w:rsidRPr="005262AF">
        <w:rPr>
          <w:rFonts w:cstheme="minorHAnsi"/>
          <w:sz w:val="20"/>
          <w:szCs w:val="20"/>
        </w:rPr>
        <w:t>ες να πετύχουν καλές επιδόσεις. Μέσα στα πλαίσια των μαθημάτων που γίνονται στο σχολείο, θα δίνονται ασκήσεις εξοικείωσης στα παιδιά.</w:t>
      </w:r>
    </w:p>
    <w:p w:rsidR="005262AF" w:rsidRDefault="00B84775" w:rsidP="006B55A2">
      <w:pPr>
        <w:jc w:val="both"/>
        <w:rPr>
          <w:rFonts w:cstheme="minorHAnsi"/>
          <w:sz w:val="20"/>
          <w:szCs w:val="20"/>
        </w:rPr>
      </w:pPr>
      <w:r w:rsidRPr="005262AF">
        <w:rPr>
          <w:rFonts w:cstheme="minorHAnsi"/>
          <w:sz w:val="20"/>
          <w:szCs w:val="20"/>
        </w:rPr>
        <w:t>Παραδείγματα ασκήσεων TIMSS</w:t>
      </w:r>
      <w:r w:rsidR="005E7359" w:rsidRPr="005262AF">
        <w:rPr>
          <w:rFonts w:cstheme="minorHAnsi"/>
          <w:sz w:val="20"/>
          <w:szCs w:val="20"/>
        </w:rPr>
        <w:t xml:space="preserve"> για τα Μαθηματικά και την Επιστήμη</w:t>
      </w:r>
      <w:r w:rsidRPr="005262AF">
        <w:rPr>
          <w:rFonts w:cstheme="minorHAnsi"/>
          <w:sz w:val="20"/>
          <w:szCs w:val="20"/>
        </w:rPr>
        <w:t xml:space="preserve"> είναι διαθέσιμα στην ιστοσελίδα του ΚΕΕΑ:</w:t>
      </w:r>
    </w:p>
    <w:p w:rsidR="0010259E" w:rsidRPr="005262AF" w:rsidRDefault="00A62A22" w:rsidP="006B55A2">
      <w:pPr>
        <w:jc w:val="both"/>
        <w:rPr>
          <w:rFonts w:cstheme="minorHAnsi"/>
          <w:sz w:val="20"/>
          <w:szCs w:val="20"/>
        </w:rPr>
      </w:pPr>
      <w:r w:rsidRPr="005262AF">
        <w:rPr>
          <w:rFonts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2B23F886" wp14:editId="1E01EA93">
            <wp:simplePos x="0" y="0"/>
            <wp:positionH relativeFrom="margin">
              <wp:posOffset>2000250</wp:posOffset>
            </wp:positionH>
            <wp:positionV relativeFrom="paragraph">
              <wp:posOffset>6985</wp:posOffset>
            </wp:positionV>
            <wp:extent cx="8763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775" w:rsidRPr="005262AF">
        <w:rPr>
          <w:rFonts w:cstheme="minorHAnsi"/>
          <w:sz w:val="20"/>
          <w:szCs w:val="20"/>
        </w:rPr>
        <w:t xml:space="preserve"> </w:t>
      </w:r>
      <w:hyperlink r:id="rId5" w:history="1">
        <w:r w:rsidR="005E7359" w:rsidRPr="005262AF">
          <w:rPr>
            <w:rStyle w:val="Hyperlink"/>
            <w:rFonts w:cstheme="minorHAnsi"/>
            <w:sz w:val="20"/>
            <w:szCs w:val="20"/>
          </w:rPr>
          <w:t>http://keea-timss.pi.ac.cy/timss/</w:t>
        </w:r>
      </w:hyperlink>
    </w:p>
    <w:p w:rsidR="00A62A22" w:rsidRDefault="00A62A22" w:rsidP="007306B1">
      <w:pPr>
        <w:pStyle w:val="NoSpacing"/>
        <w:rPr>
          <w:rFonts w:cstheme="minorHAnsi"/>
          <w:sz w:val="20"/>
          <w:szCs w:val="20"/>
        </w:rPr>
      </w:pPr>
    </w:p>
    <w:p w:rsidR="00A62A22" w:rsidRDefault="00A62A22" w:rsidP="007306B1">
      <w:pPr>
        <w:pStyle w:val="NoSpacing"/>
        <w:rPr>
          <w:rFonts w:cstheme="minorHAnsi"/>
          <w:sz w:val="20"/>
          <w:szCs w:val="20"/>
        </w:rPr>
      </w:pPr>
    </w:p>
    <w:p w:rsidR="00A62A22" w:rsidRDefault="00A62A22" w:rsidP="007306B1">
      <w:pPr>
        <w:pStyle w:val="NoSpacing"/>
        <w:rPr>
          <w:rFonts w:cstheme="minorHAnsi"/>
          <w:sz w:val="20"/>
          <w:szCs w:val="20"/>
        </w:rPr>
      </w:pPr>
    </w:p>
    <w:p w:rsidR="00A62A22" w:rsidRDefault="00A62A22" w:rsidP="007306B1">
      <w:pPr>
        <w:pStyle w:val="NoSpacing"/>
        <w:rPr>
          <w:rFonts w:cstheme="minorHAnsi"/>
          <w:sz w:val="20"/>
          <w:szCs w:val="20"/>
        </w:rPr>
      </w:pPr>
    </w:p>
    <w:p w:rsidR="006B55A2" w:rsidRPr="005262AF" w:rsidRDefault="005E7359" w:rsidP="007306B1">
      <w:pPr>
        <w:pStyle w:val="NoSpacing"/>
        <w:rPr>
          <w:rFonts w:cstheme="minorHAnsi"/>
          <w:b/>
          <w:sz w:val="20"/>
          <w:szCs w:val="20"/>
        </w:rPr>
      </w:pPr>
      <w:r w:rsidRPr="005262AF">
        <w:rPr>
          <w:rFonts w:cstheme="minorHAnsi"/>
          <w:sz w:val="20"/>
          <w:szCs w:val="20"/>
        </w:rPr>
        <w:t>Μπορείτε, αν έχετε την ευχέρεια, να παροτρύνετε τα παιδιά σας να επισκέπτονται την ιστοσελίδα και να λύνουν ασκήσεις εξοικείωσης στον ελεύθερο τους χρόνο.</w:t>
      </w:r>
      <w:r w:rsidR="006B55A2" w:rsidRPr="005262AF">
        <w:rPr>
          <w:rFonts w:cstheme="minorHAnsi"/>
          <w:b/>
          <w:sz w:val="20"/>
          <w:szCs w:val="20"/>
        </w:rPr>
        <w:t xml:space="preserve"> </w:t>
      </w:r>
    </w:p>
    <w:p w:rsidR="0047414C" w:rsidRPr="005262AF" w:rsidRDefault="007306B1" w:rsidP="007306B1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5262AF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47414C" w:rsidRPr="005262AF" w:rsidRDefault="007306B1" w:rsidP="006B55A2">
      <w:pPr>
        <w:pStyle w:val="NoSpacing"/>
        <w:jc w:val="center"/>
        <w:rPr>
          <w:rFonts w:cstheme="minorHAnsi"/>
          <w:sz w:val="20"/>
          <w:szCs w:val="20"/>
        </w:rPr>
      </w:pPr>
      <w:r w:rsidRPr="005262A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Από το σχολείο</w:t>
      </w:r>
    </w:p>
    <w:p w:rsidR="005262AF" w:rsidRDefault="005262AF" w:rsidP="007306B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5262AF" w:rsidRDefault="005262AF" w:rsidP="007306B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A62A22" w:rsidRDefault="00A62A22" w:rsidP="007306B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6B55A2" w:rsidRPr="006B55A2" w:rsidRDefault="006B55A2" w:rsidP="00A62A22">
      <w:pPr>
        <w:pStyle w:val="NoSpacing"/>
        <w:jc w:val="center"/>
      </w:pPr>
      <w:bookmarkStart w:id="0" w:name="_GoBack"/>
      <w:bookmarkEnd w:id="0"/>
    </w:p>
    <w:sectPr w:rsidR="006B55A2" w:rsidRPr="006B55A2" w:rsidSect="005262AF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D"/>
    <w:rsid w:val="0010259E"/>
    <w:rsid w:val="00136719"/>
    <w:rsid w:val="0047414C"/>
    <w:rsid w:val="005262AF"/>
    <w:rsid w:val="005C465A"/>
    <w:rsid w:val="005E7359"/>
    <w:rsid w:val="006B55A2"/>
    <w:rsid w:val="007306B1"/>
    <w:rsid w:val="00A62A22"/>
    <w:rsid w:val="00B84775"/>
    <w:rsid w:val="00BE3344"/>
    <w:rsid w:val="00DF538D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24E7-876E-4FBD-B120-8351CC7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5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5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ea-timss.pi.ac.cy/tims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2023-01-11T06:55:00Z</cp:lastPrinted>
  <dcterms:created xsi:type="dcterms:W3CDTF">2023-01-17T06:07:00Z</dcterms:created>
  <dcterms:modified xsi:type="dcterms:W3CDTF">2023-01-17T06:07:00Z</dcterms:modified>
</cp:coreProperties>
</file>